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12" w:rsidRPr="00DA21D2" w:rsidRDefault="007B1F12" w:rsidP="00DA21D2">
      <w:pPr>
        <w:pStyle w:val="NormalWeb"/>
        <w:shd w:val="clear" w:color="auto" w:fill="FFFFFF"/>
        <w:spacing w:before="120" w:beforeAutospacing="0" w:after="120" w:afterAutospacing="0" w:line="336" w:lineRule="atLeast"/>
        <w:ind w:firstLine="708"/>
        <w:rPr>
          <w:rFonts w:asciiTheme="minorHAnsi" w:hAnsiTheme="minorHAnsi" w:cstheme="minorHAnsi"/>
          <w:color w:val="252525"/>
        </w:rPr>
      </w:pPr>
      <w:r w:rsidRPr="00DA21D2">
        <w:rPr>
          <w:rFonts w:asciiTheme="minorHAnsi" w:hAnsiTheme="minorHAnsi" w:cstheme="minorHAnsi"/>
          <w:color w:val="252525"/>
        </w:rPr>
        <w:t xml:space="preserve">Mazıdağı, Viranşehir ve Kızıltepe ilçeleri ile sınır komşusu olan Derik ilçesinin ilk yerleşimcileri Ermenilerdir. 1930'lu yıllara kadar ilçenin Ermeni nüfusu Müslüman Kürtlerden daha fazladır. Tehcir kanunu ve Osmanlı devletinin daha sonra Türkiye Cumhuriyeti devletinin politikaları sonucu ilçede Ermeni </w:t>
      </w:r>
      <w:proofErr w:type="spellStart"/>
      <w:r w:rsidRPr="00DA21D2">
        <w:rPr>
          <w:rFonts w:asciiTheme="minorHAnsi" w:hAnsiTheme="minorHAnsi" w:cstheme="minorHAnsi"/>
          <w:color w:val="252525"/>
        </w:rPr>
        <w:t>nufusu</w:t>
      </w:r>
      <w:proofErr w:type="spellEnd"/>
      <w:r w:rsidRPr="00DA21D2">
        <w:rPr>
          <w:rFonts w:asciiTheme="minorHAnsi" w:hAnsiTheme="minorHAnsi" w:cstheme="minorHAnsi"/>
          <w:color w:val="252525"/>
        </w:rPr>
        <w:t xml:space="preserve"> yok denecek kadar azalmıştır. 1390-1400 yıllarında </w:t>
      </w:r>
      <w:proofErr w:type="spellStart"/>
      <w:r w:rsidRPr="00DA21D2">
        <w:rPr>
          <w:rFonts w:asciiTheme="minorHAnsi" w:hAnsiTheme="minorHAnsi" w:cstheme="minorHAnsi"/>
          <w:color w:val="252525"/>
        </w:rPr>
        <w:t>Rutî</w:t>
      </w:r>
      <w:proofErr w:type="spellEnd"/>
      <w:r w:rsidRPr="00DA21D2">
        <w:rPr>
          <w:rFonts w:asciiTheme="minorHAnsi" w:hAnsiTheme="minorHAnsi" w:cstheme="minorHAnsi"/>
          <w:color w:val="252525"/>
        </w:rPr>
        <w:t xml:space="preserve"> aşiretinin bi</w:t>
      </w:r>
      <w:r w:rsidR="00DA21D2" w:rsidRPr="00DA21D2">
        <w:rPr>
          <w:rFonts w:asciiTheme="minorHAnsi" w:hAnsiTheme="minorHAnsi" w:cstheme="minorHAnsi"/>
          <w:color w:val="252525"/>
        </w:rPr>
        <w:t xml:space="preserve">r kolu olan </w:t>
      </w:r>
      <w:proofErr w:type="spellStart"/>
      <w:r w:rsidR="00DA21D2" w:rsidRPr="00DA21D2">
        <w:rPr>
          <w:rFonts w:asciiTheme="minorHAnsi" w:hAnsiTheme="minorHAnsi" w:cstheme="minorHAnsi"/>
          <w:color w:val="252525"/>
        </w:rPr>
        <w:t>Davutoğulları</w:t>
      </w:r>
      <w:proofErr w:type="spellEnd"/>
      <w:r w:rsidR="00DA21D2" w:rsidRPr="00DA21D2">
        <w:rPr>
          <w:rFonts w:asciiTheme="minorHAnsi" w:hAnsiTheme="minorHAnsi" w:cstheme="minorHAnsi"/>
          <w:color w:val="252525"/>
        </w:rPr>
        <w:t xml:space="preserve"> </w:t>
      </w:r>
      <w:r w:rsidRPr="00DA21D2">
        <w:rPr>
          <w:rFonts w:asciiTheme="minorHAnsi" w:hAnsiTheme="minorHAnsi" w:cstheme="minorHAnsi"/>
          <w:color w:val="252525"/>
        </w:rPr>
        <w:t xml:space="preserve">ve </w:t>
      </w:r>
      <w:proofErr w:type="spellStart"/>
      <w:r w:rsidRPr="00DA21D2">
        <w:rPr>
          <w:rFonts w:asciiTheme="minorHAnsi" w:hAnsiTheme="minorHAnsi" w:cstheme="minorHAnsi"/>
          <w:color w:val="252525"/>
        </w:rPr>
        <w:t>Kayıhanlılar</w:t>
      </w:r>
      <w:proofErr w:type="spellEnd"/>
      <w:r w:rsidRPr="00DA21D2">
        <w:rPr>
          <w:rFonts w:asciiTheme="minorHAnsi" w:hAnsiTheme="minorHAnsi" w:cstheme="minorHAnsi"/>
          <w:color w:val="252525"/>
        </w:rPr>
        <w:t xml:space="preserve"> göçüyle büyümüştür. </w:t>
      </w:r>
    </w:p>
    <w:p w:rsidR="007B1F12" w:rsidRPr="00DA21D2" w:rsidRDefault="007B1F12" w:rsidP="00DA21D2">
      <w:pPr>
        <w:pStyle w:val="NormalWeb"/>
        <w:shd w:val="clear" w:color="auto" w:fill="FFFFFF"/>
        <w:spacing w:before="120" w:beforeAutospacing="0" w:after="120" w:afterAutospacing="0" w:line="336" w:lineRule="atLeast"/>
        <w:ind w:firstLine="708"/>
        <w:rPr>
          <w:rFonts w:asciiTheme="minorHAnsi" w:hAnsiTheme="minorHAnsi" w:cstheme="minorHAnsi"/>
          <w:color w:val="252525"/>
        </w:rPr>
      </w:pPr>
      <w:r w:rsidRPr="00DA21D2">
        <w:rPr>
          <w:rFonts w:asciiTheme="minorHAnsi" w:hAnsiTheme="minorHAnsi" w:cstheme="minorHAnsi"/>
          <w:color w:val="252525"/>
        </w:rPr>
        <w:t>Derik'in yüzölçümü 1397 Km2 olup 1998 Yılı genel nüfus sayımına göre merkez nüfusunun 19,750 kişi, 2000 yılı nüfus sayımında da 20.700 Kişi olduğu tespit edilmiştir. Derik'te belediye teşkilatı 1874 tarihinde kurulmuş ve ilçe bu tarihte Diyarbakır'a bağlı iken 1923 Yılından itibaren Mardin'e bağlanmıştır. 31 Ekim 1927 Cuma günü yapılan nüfus sayımında, İlçe merkezinde 528 ev, 38 dükkân, 1 cami ve 1 kilisenin bulunduğu, 1370'i erkek ve 1278'i kadın olmak üzere 2657 kişinin yaşadığı, köyler ile beraber genel nüfusun ise 6930'u erkek, 8181'i kadın olmak üzere toplam 15111 kişiden ibaret olduğu tespit edilmiştir. İlçe Mazıdağı'nın güney eteklerinden Kızıltepe-Ceylanpınar ovalarına doğru alçalan alanları kaplar. İlçe toprakları kuzeyden güneye doğru alçalmaktadır. İlçe merkezinin üç tarafı dağlarla çevrili olup, iklim karasal özelliktedir.</w:t>
      </w:r>
    </w:p>
    <w:p w:rsidR="007B1F12" w:rsidRPr="00DA21D2" w:rsidRDefault="007B1F12" w:rsidP="00DA21D2">
      <w:pPr>
        <w:pStyle w:val="NormalWeb"/>
        <w:shd w:val="clear" w:color="auto" w:fill="FFFFFF"/>
        <w:spacing w:before="120" w:beforeAutospacing="0" w:after="120" w:afterAutospacing="0" w:line="336" w:lineRule="atLeast"/>
        <w:ind w:firstLine="708"/>
        <w:rPr>
          <w:rFonts w:asciiTheme="minorHAnsi" w:hAnsiTheme="minorHAnsi" w:cstheme="minorHAnsi"/>
          <w:color w:val="252525"/>
        </w:rPr>
      </w:pPr>
      <w:r w:rsidRPr="00DA21D2">
        <w:rPr>
          <w:rFonts w:asciiTheme="minorHAnsi" w:hAnsiTheme="minorHAnsi" w:cstheme="minorHAnsi"/>
          <w:color w:val="252525"/>
        </w:rPr>
        <w:t xml:space="preserve">İlçenin ova kesimi bozkır, Mazıdağı yamaçları ise meşelerle kaplıdır. Orman alanlarındaki ağaçlar son yıllarda giderek çoğalmakta ve gürleşmektedir. İlçede en çok tahıl üretimi yapılmakla beraber sulama kuyularının kazılması ve sulama göletlerinin </w:t>
      </w:r>
      <w:proofErr w:type="spellStart"/>
      <w:r w:rsidRPr="00DA21D2">
        <w:rPr>
          <w:rFonts w:asciiTheme="minorHAnsi" w:hAnsiTheme="minorHAnsi" w:cstheme="minorHAnsi"/>
          <w:color w:val="252525"/>
        </w:rPr>
        <w:t>faliyete</w:t>
      </w:r>
      <w:proofErr w:type="spellEnd"/>
      <w:r w:rsidRPr="00DA21D2">
        <w:rPr>
          <w:rFonts w:asciiTheme="minorHAnsi" w:hAnsiTheme="minorHAnsi" w:cstheme="minorHAnsi"/>
          <w:color w:val="252525"/>
        </w:rPr>
        <w:t xml:space="preserve"> sokulması ile endüstri bitkilerinin </w:t>
      </w:r>
      <w:proofErr w:type="spellStart"/>
      <w:r w:rsidRPr="00DA21D2">
        <w:rPr>
          <w:rFonts w:asciiTheme="minorHAnsi" w:hAnsiTheme="minorHAnsi" w:cstheme="minorHAnsi"/>
          <w:color w:val="252525"/>
        </w:rPr>
        <w:t>üretimide</w:t>
      </w:r>
      <w:proofErr w:type="spellEnd"/>
      <w:r w:rsidRPr="00DA21D2">
        <w:rPr>
          <w:rFonts w:asciiTheme="minorHAnsi" w:hAnsiTheme="minorHAnsi" w:cstheme="minorHAnsi"/>
          <w:color w:val="252525"/>
        </w:rPr>
        <w:t xml:space="preserve"> oldukça artmıştır. Bunun yanında önemli miktarda sayılabilecek zeytinlikler, bağlar ve meyve bahçeleri de bulunmaktadır.</w:t>
      </w:r>
    </w:p>
    <w:p w:rsidR="007B1F12" w:rsidRPr="00DA21D2" w:rsidRDefault="007B1F12" w:rsidP="00DA21D2">
      <w:pPr>
        <w:pStyle w:val="NormalWeb"/>
        <w:shd w:val="clear" w:color="auto" w:fill="FFFFFF"/>
        <w:spacing w:before="120" w:beforeAutospacing="0" w:after="120" w:afterAutospacing="0" w:line="336" w:lineRule="atLeast"/>
        <w:ind w:firstLine="708"/>
        <w:rPr>
          <w:rFonts w:asciiTheme="minorHAnsi" w:hAnsiTheme="minorHAnsi" w:cstheme="minorHAnsi"/>
          <w:color w:val="252525"/>
        </w:rPr>
      </w:pPr>
      <w:r w:rsidRPr="00DA21D2">
        <w:rPr>
          <w:rFonts w:asciiTheme="minorHAnsi" w:hAnsiTheme="minorHAnsi" w:cstheme="minorHAnsi"/>
          <w:color w:val="252525"/>
        </w:rPr>
        <w:t xml:space="preserve">Derik'in rakımı 780 m. </w:t>
      </w:r>
      <w:proofErr w:type="spellStart"/>
      <w:r w:rsidRPr="00DA21D2">
        <w:rPr>
          <w:rFonts w:asciiTheme="minorHAnsi" w:hAnsiTheme="minorHAnsi" w:cstheme="minorHAnsi"/>
          <w:color w:val="252525"/>
        </w:rPr>
        <w:t>dir</w:t>
      </w:r>
      <w:proofErr w:type="spellEnd"/>
      <w:r w:rsidRPr="00DA21D2">
        <w:rPr>
          <w:rFonts w:asciiTheme="minorHAnsi" w:hAnsiTheme="minorHAnsi" w:cstheme="minorHAnsi"/>
          <w:color w:val="252525"/>
        </w:rPr>
        <w:t xml:space="preserve">. İlçe sınırları </w:t>
      </w:r>
      <w:proofErr w:type="gramStart"/>
      <w:r w:rsidRPr="00DA21D2">
        <w:rPr>
          <w:rFonts w:asciiTheme="minorHAnsi" w:hAnsiTheme="minorHAnsi" w:cstheme="minorHAnsi"/>
          <w:color w:val="252525"/>
        </w:rPr>
        <w:t>dahilinde</w:t>
      </w:r>
      <w:proofErr w:type="gramEnd"/>
      <w:r w:rsidRPr="00DA21D2">
        <w:rPr>
          <w:rFonts w:asciiTheme="minorHAnsi" w:hAnsiTheme="minorHAnsi" w:cstheme="minorHAnsi"/>
          <w:color w:val="252525"/>
        </w:rPr>
        <w:t xml:space="preserve"> bulunan dağların yüksekliği 1500 m.'</w:t>
      </w:r>
      <w:proofErr w:type="spellStart"/>
      <w:r w:rsidRPr="00DA21D2">
        <w:rPr>
          <w:rFonts w:asciiTheme="minorHAnsi" w:hAnsiTheme="minorHAnsi" w:cstheme="minorHAnsi"/>
          <w:color w:val="252525"/>
        </w:rPr>
        <w:t>yi</w:t>
      </w:r>
      <w:proofErr w:type="spellEnd"/>
      <w:r w:rsidRPr="00DA21D2">
        <w:rPr>
          <w:rFonts w:asciiTheme="minorHAnsi" w:hAnsiTheme="minorHAnsi" w:cstheme="minorHAnsi"/>
          <w:color w:val="252525"/>
        </w:rPr>
        <w:t xml:space="preserve"> aşmamaktadır. İlçedeki dağlar Mardin Eşiği Dağları olarak adlandırılmaktadır. İlçenin ova kesimi de Harran'dan Nusaybin'e kadar uzanan ovanın bir bölümünü kaplamaktadır. Ovanın önemli bir bölümü de tarih öncesi dönemlerde faaliyet göstermiş yanar dağların püskürttüğü volkanik siyah taşlar ile kaplıdır. Günümüzde sönmüş bu yanardağlardan, çimento sanayisinde hammadde olarak kullanılan klinker maddesi çıkarılmaktadır.</w:t>
      </w:r>
    </w:p>
    <w:p w:rsidR="007B1F12" w:rsidRPr="00DA21D2" w:rsidRDefault="007B1F12" w:rsidP="00DA21D2">
      <w:pPr>
        <w:pStyle w:val="NormalWeb"/>
        <w:shd w:val="clear" w:color="auto" w:fill="FFFFFF"/>
        <w:spacing w:before="120" w:beforeAutospacing="0" w:after="120" w:afterAutospacing="0" w:line="336" w:lineRule="atLeast"/>
        <w:ind w:firstLine="708"/>
        <w:rPr>
          <w:rFonts w:asciiTheme="minorHAnsi" w:hAnsiTheme="minorHAnsi" w:cstheme="minorHAnsi"/>
          <w:color w:val="252525"/>
        </w:rPr>
      </w:pPr>
      <w:r w:rsidRPr="00DA21D2">
        <w:rPr>
          <w:rFonts w:asciiTheme="minorHAnsi" w:hAnsiTheme="minorHAnsi" w:cstheme="minorHAnsi"/>
          <w:color w:val="252525"/>
        </w:rPr>
        <w:t>İlçe merkezinde ikamet eden halkın geçimi bağcılık, sebzecilik, meyvecilik ve zeytinciliğe dayanmaktadır. Tarımın dışında üretime dayalı herhangi bir faaliyet bulunmamaktadır. Dağ köyleri ile Karacadağ yöresindeki köylerin geçim kaynağı hayvancılık, ova köylerinin geçim kaynağı</w:t>
      </w:r>
      <w:r w:rsidR="00DA21D2" w:rsidRPr="00DA21D2">
        <w:rPr>
          <w:rFonts w:asciiTheme="minorHAnsi" w:hAnsiTheme="minorHAnsi" w:cstheme="minorHAnsi"/>
          <w:color w:val="252525"/>
        </w:rPr>
        <w:t xml:space="preserve"> </w:t>
      </w:r>
      <w:r w:rsidRPr="00DA21D2">
        <w:rPr>
          <w:rFonts w:asciiTheme="minorHAnsi" w:hAnsiTheme="minorHAnsi" w:cstheme="minorHAnsi"/>
          <w:color w:val="252525"/>
        </w:rPr>
        <w:t>da tarla ziraatına dayanmaktadır.</w:t>
      </w:r>
    </w:p>
    <w:p w:rsidR="007B1F12" w:rsidRPr="00DA21D2" w:rsidRDefault="007B1F12" w:rsidP="00DA21D2">
      <w:pPr>
        <w:pStyle w:val="NormalWeb"/>
        <w:shd w:val="clear" w:color="auto" w:fill="FFFFFF"/>
        <w:spacing w:before="120" w:beforeAutospacing="0" w:after="120" w:afterAutospacing="0" w:line="336" w:lineRule="atLeast"/>
        <w:ind w:firstLine="708"/>
        <w:rPr>
          <w:rFonts w:asciiTheme="minorHAnsi" w:hAnsiTheme="minorHAnsi" w:cstheme="minorHAnsi"/>
          <w:color w:val="252525"/>
        </w:rPr>
      </w:pPr>
      <w:r w:rsidRPr="00DA21D2">
        <w:rPr>
          <w:rFonts w:asciiTheme="minorHAnsi" w:hAnsiTheme="minorHAnsi" w:cstheme="minorHAnsi"/>
          <w:color w:val="252525"/>
        </w:rPr>
        <w:t>Mardin tarih boyunca hangi medeniyetin etki alanı ve yönetimine girmişse, Derik'te bu devletlerin yönetimine girmiştir.</w:t>
      </w:r>
    </w:p>
    <w:p w:rsidR="007B1F12" w:rsidRPr="00DA21D2" w:rsidRDefault="007B1F12" w:rsidP="007B1F12">
      <w:pPr>
        <w:pStyle w:val="NormalWeb"/>
        <w:shd w:val="clear" w:color="auto" w:fill="FFFFFF"/>
        <w:spacing w:before="120" w:beforeAutospacing="0" w:after="120" w:afterAutospacing="0" w:line="336" w:lineRule="atLeast"/>
        <w:rPr>
          <w:rFonts w:asciiTheme="minorHAnsi" w:hAnsiTheme="minorHAnsi" w:cstheme="minorHAnsi"/>
          <w:color w:val="252525"/>
        </w:rPr>
      </w:pPr>
      <w:r w:rsidRPr="00DA21D2">
        <w:rPr>
          <w:rFonts w:asciiTheme="minorHAnsi" w:hAnsiTheme="minorHAnsi" w:cstheme="minorHAnsi"/>
          <w:color w:val="252525"/>
        </w:rPr>
        <w:t>Derik nüfusunun önemli bir bölümü</w:t>
      </w:r>
      <w:r w:rsidRPr="00DA21D2">
        <w:rPr>
          <w:rStyle w:val="apple-converted-space"/>
          <w:rFonts w:asciiTheme="minorHAnsi" w:hAnsiTheme="minorHAnsi" w:cstheme="minorHAnsi"/>
          <w:color w:val="252525"/>
        </w:rPr>
        <w:t> </w:t>
      </w:r>
      <w:hyperlink r:id="rId5" w:tooltip="Kurtuluş Savaşı" w:history="1">
        <w:r w:rsidRPr="00DA21D2">
          <w:rPr>
            <w:rStyle w:val="Kpr"/>
            <w:rFonts w:asciiTheme="minorHAnsi" w:hAnsiTheme="minorHAnsi" w:cstheme="minorHAnsi"/>
            <w:color w:val="0B0080"/>
          </w:rPr>
          <w:t>Kurtuluş Savaşı</w:t>
        </w:r>
      </w:hyperlink>
      <w:r w:rsidRPr="00DA21D2">
        <w:rPr>
          <w:rFonts w:asciiTheme="minorHAnsi" w:hAnsiTheme="minorHAnsi" w:cstheme="minorHAnsi"/>
          <w:color w:val="252525"/>
        </w:rPr>
        <w:t>'na kadar Ermenilerden oluşurken, zaman içerisinde sosyal ve ekonomik nedenlerden</w:t>
      </w:r>
      <w:r w:rsidR="00DA21D2" w:rsidRPr="00DA21D2">
        <w:rPr>
          <w:rFonts w:asciiTheme="minorHAnsi" w:hAnsiTheme="minorHAnsi" w:cstheme="minorHAnsi"/>
          <w:color w:val="252525"/>
          <w:vertAlign w:val="superscript"/>
        </w:rPr>
        <w:t xml:space="preserve"> </w:t>
      </w:r>
      <w:r w:rsidRPr="00DA21D2">
        <w:rPr>
          <w:rFonts w:asciiTheme="minorHAnsi" w:hAnsiTheme="minorHAnsi" w:cstheme="minorHAnsi"/>
          <w:color w:val="252525"/>
        </w:rPr>
        <w:t>Ermeniler çoğu göç etmişlerdir.</w:t>
      </w:r>
      <w:r w:rsidR="00DA21D2" w:rsidRPr="00DA21D2">
        <w:rPr>
          <w:rFonts w:asciiTheme="minorHAnsi" w:hAnsiTheme="minorHAnsi" w:cstheme="minorHAnsi"/>
          <w:color w:val="252525"/>
        </w:rPr>
        <w:t xml:space="preserve"> </w:t>
      </w:r>
      <w:r w:rsidRPr="00DA21D2">
        <w:rPr>
          <w:rFonts w:asciiTheme="minorHAnsi" w:hAnsiTheme="minorHAnsi" w:cstheme="minorHAnsi"/>
          <w:color w:val="252525"/>
        </w:rPr>
        <w:t xml:space="preserve">Günümüzde ilçede yerel halkın tamamını Kürt'ler oluştururken memur </w:t>
      </w:r>
      <w:r w:rsidR="00DA21D2" w:rsidRPr="00DA21D2">
        <w:rPr>
          <w:rFonts w:asciiTheme="minorHAnsi" w:hAnsiTheme="minorHAnsi" w:cstheme="minorHAnsi"/>
          <w:color w:val="252525"/>
        </w:rPr>
        <w:t>T</w:t>
      </w:r>
      <w:r w:rsidRPr="00DA21D2">
        <w:rPr>
          <w:rFonts w:asciiTheme="minorHAnsi" w:hAnsiTheme="minorHAnsi" w:cstheme="minorHAnsi"/>
          <w:color w:val="252525"/>
        </w:rPr>
        <w:t>ürkler de ilçede mevcuttur.</w:t>
      </w:r>
    </w:p>
    <w:p w:rsidR="007B1F12" w:rsidRPr="00DA21D2" w:rsidRDefault="007B1F12" w:rsidP="00DA21D2">
      <w:pPr>
        <w:pStyle w:val="NormalWeb"/>
        <w:shd w:val="clear" w:color="auto" w:fill="FFFFFF"/>
        <w:spacing w:before="120" w:beforeAutospacing="0" w:after="120" w:afterAutospacing="0" w:line="336" w:lineRule="atLeast"/>
        <w:ind w:firstLine="708"/>
        <w:rPr>
          <w:rFonts w:asciiTheme="minorHAnsi" w:hAnsiTheme="minorHAnsi" w:cstheme="minorHAnsi"/>
          <w:color w:val="252525"/>
        </w:rPr>
      </w:pPr>
      <w:r w:rsidRPr="00DA21D2">
        <w:rPr>
          <w:rFonts w:asciiTheme="minorHAnsi" w:hAnsiTheme="minorHAnsi" w:cstheme="minorHAnsi"/>
          <w:color w:val="252525"/>
        </w:rPr>
        <w:t xml:space="preserve">İlçede akarsular küçük çay ve dereciklerden oluşur. Bunlardan </w:t>
      </w:r>
      <w:proofErr w:type="spellStart"/>
      <w:r w:rsidRPr="00DA21D2">
        <w:rPr>
          <w:rFonts w:asciiTheme="minorHAnsi" w:hAnsiTheme="minorHAnsi" w:cstheme="minorHAnsi"/>
          <w:color w:val="252525"/>
        </w:rPr>
        <w:t>başlıcaları</w:t>
      </w:r>
      <w:proofErr w:type="spellEnd"/>
      <w:r w:rsidRPr="00DA21D2">
        <w:rPr>
          <w:rFonts w:asciiTheme="minorHAnsi" w:hAnsiTheme="minorHAnsi" w:cstheme="minorHAnsi"/>
          <w:color w:val="252525"/>
        </w:rPr>
        <w:t xml:space="preserve">; </w:t>
      </w:r>
      <w:proofErr w:type="spellStart"/>
      <w:r w:rsidRPr="00DA21D2">
        <w:rPr>
          <w:rFonts w:asciiTheme="minorHAnsi" w:hAnsiTheme="minorHAnsi" w:cstheme="minorHAnsi"/>
          <w:color w:val="252525"/>
        </w:rPr>
        <w:t>Şéb</w:t>
      </w:r>
      <w:proofErr w:type="spellEnd"/>
      <w:r w:rsidRPr="00DA21D2">
        <w:rPr>
          <w:rFonts w:asciiTheme="minorHAnsi" w:hAnsiTheme="minorHAnsi" w:cstheme="minorHAnsi"/>
          <w:color w:val="252525"/>
        </w:rPr>
        <w:t xml:space="preserve"> Deresi, </w:t>
      </w:r>
      <w:proofErr w:type="spellStart"/>
      <w:r w:rsidRPr="00DA21D2">
        <w:rPr>
          <w:rFonts w:asciiTheme="minorHAnsi" w:hAnsiTheme="minorHAnsi" w:cstheme="minorHAnsi"/>
          <w:color w:val="252525"/>
        </w:rPr>
        <w:t>Turcel</w:t>
      </w:r>
      <w:proofErr w:type="spellEnd"/>
      <w:r w:rsidRPr="00DA21D2">
        <w:rPr>
          <w:rFonts w:asciiTheme="minorHAnsi" w:hAnsiTheme="minorHAnsi" w:cstheme="minorHAnsi"/>
          <w:color w:val="252525"/>
        </w:rPr>
        <w:t xml:space="preserve"> Deresi, </w:t>
      </w:r>
      <w:proofErr w:type="spellStart"/>
      <w:r w:rsidRPr="00DA21D2">
        <w:rPr>
          <w:rFonts w:asciiTheme="minorHAnsi" w:hAnsiTheme="minorHAnsi" w:cstheme="minorHAnsi"/>
          <w:color w:val="252525"/>
        </w:rPr>
        <w:t>Zorava</w:t>
      </w:r>
      <w:proofErr w:type="spellEnd"/>
      <w:r w:rsidRPr="00DA21D2">
        <w:rPr>
          <w:rFonts w:asciiTheme="minorHAnsi" w:hAnsiTheme="minorHAnsi" w:cstheme="minorHAnsi"/>
          <w:color w:val="252525"/>
        </w:rPr>
        <w:t xml:space="preserve"> Deresi ve </w:t>
      </w:r>
      <w:proofErr w:type="spellStart"/>
      <w:r w:rsidRPr="00DA21D2">
        <w:rPr>
          <w:rFonts w:asciiTheme="minorHAnsi" w:hAnsiTheme="minorHAnsi" w:cstheme="minorHAnsi"/>
          <w:color w:val="252525"/>
        </w:rPr>
        <w:t>Cırcıp</w:t>
      </w:r>
      <w:proofErr w:type="spellEnd"/>
      <w:r w:rsidRPr="00DA21D2">
        <w:rPr>
          <w:rFonts w:asciiTheme="minorHAnsi" w:hAnsiTheme="minorHAnsi" w:cstheme="minorHAnsi"/>
          <w:color w:val="252525"/>
        </w:rPr>
        <w:t xml:space="preserve"> Deresidir. Ayrıca devlet tarafından yaptırılan sulama </w:t>
      </w:r>
      <w:r w:rsidRPr="00DA21D2">
        <w:rPr>
          <w:rFonts w:asciiTheme="minorHAnsi" w:hAnsiTheme="minorHAnsi" w:cstheme="minorHAnsi"/>
          <w:color w:val="252525"/>
        </w:rPr>
        <w:lastRenderedPageBreak/>
        <w:t xml:space="preserve">amaçlı göletler de vardır. Bunlar da </w:t>
      </w:r>
      <w:proofErr w:type="spellStart"/>
      <w:r w:rsidRPr="00DA21D2">
        <w:rPr>
          <w:rFonts w:asciiTheme="minorHAnsi" w:hAnsiTheme="minorHAnsi" w:cstheme="minorHAnsi"/>
          <w:color w:val="252525"/>
        </w:rPr>
        <w:t>Künreş</w:t>
      </w:r>
      <w:proofErr w:type="spellEnd"/>
      <w:r w:rsidRPr="00DA21D2">
        <w:rPr>
          <w:rFonts w:asciiTheme="minorHAnsi" w:hAnsiTheme="minorHAnsi" w:cstheme="minorHAnsi"/>
          <w:color w:val="252525"/>
        </w:rPr>
        <w:t>, Şerefli, Yıldız göletleri ile</w:t>
      </w:r>
      <w:r w:rsidRPr="00DA21D2">
        <w:rPr>
          <w:rStyle w:val="apple-converted-space"/>
          <w:rFonts w:asciiTheme="minorHAnsi" w:hAnsiTheme="minorHAnsi" w:cstheme="minorHAnsi"/>
          <w:color w:val="252525"/>
        </w:rPr>
        <w:t> </w:t>
      </w:r>
      <w:proofErr w:type="spellStart"/>
      <w:r w:rsidRPr="00DA21D2">
        <w:rPr>
          <w:rFonts w:asciiTheme="minorHAnsi" w:hAnsiTheme="minorHAnsi" w:cstheme="minorHAnsi"/>
          <w:color w:val="252525"/>
        </w:rPr>
        <w:t>Dumluca</w:t>
      </w:r>
      <w:proofErr w:type="spellEnd"/>
      <w:r w:rsidRPr="00DA21D2">
        <w:rPr>
          <w:rFonts w:asciiTheme="minorHAnsi" w:hAnsiTheme="minorHAnsi" w:cstheme="minorHAnsi"/>
          <w:color w:val="252525"/>
        </w:rPr>
        <w:t xml:space="preserve"> Barajı</w:t>
      </w:r>
      <w:r w:rsidRPr="00DA21D2">
        <w:rPr>
          <w:rFonts w:asciiTheme="minorHAnsi" w:hAnsiTheme="minorHAnsi" w:cstheme="minorHAnsi"/>
          <w:color w:val="252525"/>
        </w:rPr>
        <w:t xml:space="preserve">'nın </w:t>
      </w:r>
      <w:proofErr w:type="spellStart"/>
      <w:r w:rsidRPr="00DA21D2">
        <w:rPr>
          <w:rFonts w:asciiTheme="minorHAnsi" w:hAnsiTheme="minorHAnsi" w:cstheme="minorHAnsi"/>
          <w:color w:val="252525"/>
        </w:rPr>
        <w:t>göletidir</w:t>
      </w:r>
      <w:proofErr w:type="spellEnd"/>
      <w:r w:rsidRPr="00DA21D2">
        <w:rPr>
          <w:rFonts w:asciiTheme="minorHAnsi" w:hAnsiTheme="minorHAnsi" w:cstheme="minorHAnsi"/>
          <w:color w:val="252525"/>
        </w:rPr>
        <w:t>.</w:t>
      </w:r>
    </w:p>
    <w:p w:rsidR="007B1F12" w:rsidRPr="00DA21D2" w:rsidRDefault="007B1F12">
      <w:pPr>
        <w:rPr>
          <w:rFonts w:cstheme="minorHAnsi"/>
          <w:b/>
          <w:sz w:val="24"/>
          <w:szCs w:val="24"/>
        </w:rPr>
      </w:pPr>
    </w:p>
    <w:p w:rsidR="007B1F12" w:rsidRPr="00DA21D2" w:rsidRDefault="00DA21D2" w:rsidP="00DA21D2">
      <w:pPr>
        <w:ind w:left="2124" w:firstLine="708"/>
        <w:rPr>
          <w:rFonts w:cstheme="minorHAnsi"/>
          <w:b/>
          <w:sz w:val="24"/>
          <w:szCs w:val="24"/>
        </w:rPr>
      </w:pPr>
      <w:r w:rsidRPr="00DA21D2">
        <w:rPr>
          <w:rFonts w:cstheme="minorHAnsi"/>
          <w:b/>
          <w:sz w:val="24"/>
          <w:szCs w:val="24"/>
        </w:rPr>
        <w:t>KOÇYİĞİT KÖYÜ</w:t>
      </w:r>
    </w:p>
    <w:p w:rsidR="00E44837" w:rsidRPr="00DA21D2" w:rsidRDefault="007B1F12" w:rsidP="00DA21D2">
      <w:pPr>
        <w:rPr>
          <w:sz w:val="24"/>
        </w:rPr>
      </w:pPr>
      <w:r w:rsidRPr="00DA21D2">
        <w:rPr>
          <w:sz w:val="24"/>
        </w:rPr>
        <w:t xml:space="preserve">Asıl adı </w:t>
      </w:r>
      <w:proofErr w:type="spellStart"/>
      <w:r w:rsidRPr="00DA21D2">
        <w:rPr>
          <w:sz w:val="24"/>
        </w:rPr>
        <w:t>Roşat</w:t>
      </w:r>
      <w:proofErr w:type="spellEnd"/>
      <w:r w:rsidRPr="00DA21D2">
        <w:rPr>
          <w:sz w:val="24"/>
        </w:rPr>
        <w:t xml:space="preserve"> olan köy adını çevresinde yetişen </w:t>
      </w:r>
      <w:proofErr w:type="spellStart"/>
      <w:r w:rsidRPr="00DA21D2">
        <w:rPr>
          <w:sz w:val="24"/>
        </w:rPr>
        <w:t>roşat</w:t>
      </w:r>
      <w:proofErr w:type="spellEnd"/>
      <w:r w:rsidRPr="00DA21D2">
        <w:rPr>
          <w:sz w:val="24"/>
        </w:rPr>
        <w:t xml:space="preserve"> bitkisinden almıştır. Mardin iline 68 km, Derik ilçesine 13 km uzaklıktadır. Köyün iklimi, karasal iklimi etki alanı içerisindedir. Köyün ekonomisi tarım ve hayvancılığa dayalıdır. Köyün içme suyu </w:t>
      </w:r>
      <w:proofErr w:type="gramStart"/>
      <w:r w:rsidRPr="00DA21D2">
        <w:rPr>
          <w:sz w:val="24"/>
        </w:rPr>
        <w:t>şebekesi</w:t>
      </w:r>
      <w:r w:rsidR="00DA21D2">
        <w:rPr>
          <w:sz w:val="24"/>
        </w:rPr>
        <w:t xml:space="preserve">  </w:t>
      </w:r>
      <w:r w:rsidRPr="00DA21D2">
        <w:rPr>
          <w:sz w:val="24"/>
        </w:rPr>
        <w:t>vardır</w:t>
      </w:r>
      <w:proofErr w:type="gramEnd"/>
      <w:r w:rsidRPr="00DA21D2">
        <w:rPr>
          <w:sz w:val="24"/>
        </w:rPr>
        <w:t> kanalizasyon şebekesi yoktur. PTT</w:t>
      </w:r>
      <w:r w:rsidR="00DA21D2">
        <w:rPr>
          <w:sz w:val="24"/>
        </w:rPr>
        <w:t xml:space="preserve"> </w:t>
      </w:r>
      <w:r w:rsidRPr="00DA21D2">
        <w:rPr>
          <w:sz w:val="24"/>
        </w:rPr>
        <w:t>şubesi ve PTT acentesi yoktur. </w:t>
      </w:r>
      <w:r w:rsidR="00DA21D2" w:rsidRPr="00DA21D2">
        <w:rPr>
          <w:sz w:val="24"/>
        </w:rPr>
        <w:t xml:space="preserve">Sağlık </w:t>
      </w:r>
      <w:r w:rsidRPr="00DA21D2">
        <w:rPr>
          <w:sz w:val="24"/>
        </w:rPr>
        <w:t>ocağı </w:t>
      </w:r>
      <w:proofErr w:type="gramStart"/>
      <w:r w:rsidR="00DA21D2">
        <w:rPr>
          <w:sz w:val="24"/>
        </w:rPr>
        <w:t>vardır.</w:t>
      </w:r>
      <w:bookmarkStart w:id="0" w:name="_GoBack"/>
      <w:bookmarkEnd w:id="0"/>
      <w:r w:rsidRPr="00DA21D2">
        <w:rPr>
          <w:sz w:val="24"/>
        </w:rPr>
        <w:t>Köye</w:t>
      </w:r>
      <w:proofErr w:type="gramEnd"/>
      <w:r w:rsidRPr="00DA21D2">
        <w:rPr>
          <w:sz w:val="24"/>
        </w:rPr>
        <w:t xml:space="preserve"> ayrıca ulaşımı sağlayan yol asfalt olup köyde elektrik ve sabit telefon </w:t>
      </w:r>
      <w:r w:rsidR="00DA21D2">
        <w:rPr>
          <w:sz w:val="24"/>
        </w:rPr>
        <w:t xml:space="preserve">vardır. Su deposu </w:t>
      </w:r>
      <w:proofErr w:type="spellStart"/>
      <w:proofErr w:type="gramStart"/>
      <w:r w:rsidR="00DA21D2">
        <w:rPr>
          <w:sz w:val="24"/>
        </w:rPr>
        <w:t>vardır.</w:t>
      </w:r>
      <w:r w:rsidRPr="00DA21D2">
        <w:rPr>
          <w:sz w:val="24"/>
        </w:rPr>
        <w:t>Orta</w:t>
      </w:r>
      <w:proofErr w:type="spellEnd"/>
      <w:proofErr w:type="gramEnd"/>
      <w:r w:rsidRPr="00DA21D2">
        <w:rPr>
          <w:sz w:val="24"/>
        </w:rPr>
        <w:t xml:space="preserve"> okula ve liseye ilçelere gidip okumaktadır. </w:t>
      </w:r>
    </w:p>
    <w:sectPr w:rsidR="00E44837" w:rsidRPr="00DA2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12"/>
    <w:rsid w:val="007B1F12"/>
    <w:rsid w:val="00DA21D2"/>
    <w:rsid w:val="00E448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B1F12"/>
  </w:style>
  <w:style w:type="character" w:styleId="Kpr">
    <w:name w:val="Hyperlink"/>
    <w:basedOn w:val="VarsaylanParagrafYazTipi"/>
    <w:uiPriority w:val="99"/>
    <w:unhideWhenUsed/>
    <w:rsid w:val="007B1F12"/>
    <w:rPr>
      <w:color w:val="0000FF"/>
      <w:u w:val="single"/>
    </w:rPr>
  </w:style>
  <w:style w:type="paragraph" w:styleId="NormalWeb">
    <w:name w:val="Normal (Web)"/>
    <w:basedOn w:val="Normal"/>
    <w:uiPriority w:val="99"/>
    <w:semiHidden/>
    <w:unhideWhenUsed/>
    <w:rsid w:val="007B1F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B1F12"/>
  </w:style>
  <w:style w:type="character" w:styleId="Kpr">
    <w:name w:val="Hyperlink"/>
    <w:basedOn w:val="VarsaylanParagrafYazTipi"/>
    <w:uiPriority w:val="99"/>
    <w:unhideWhenUsed/>
    <w:rsid w:val="007B1F12"/>
    <w:rPr>
      <w:color w:val="0000FF"/>
      <w:u w:val="single"/>
    </w:rPr>
  </w:style>
  <w:style w:type="paragraph" w:styleId="NormalWeb">
    <w:name w:val="Normal (Web)"/>
    <w:basedOn w:val="Normal"/>
    <w:uiPriority w:val="99"/>
    <w:semiHidden/>
    <w:unhideWhenUsed/>
    <w:rsid w:val="007B1F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wikipedia.org/wiki/Kurtulu%C5%9F_Sava%C5%9F%C4%B1"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570</Words>
  <Characters>3253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2015-05-09T11:12:00Z</dcterms:created>
  <dcterms:modified xsi:type="dcterms:W3CDTF">2015-05-09T11:37:00Z</dcterms:modified>
</cp:coreProperties>
</file>